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3</w:t>
      </w:r>
      <w:r w:rsidR="0096777F">
        <w:rPr>
          <w:b/>
          <w:sz w:val="26"/>
          <w:szCs w:val="26"/>
        </w:rPr>
        <w:t>5</w:t>
      </w:r>
      <w:r w:rsidR="00057F60">
        <w:rPr>
          <w:b/>
          <w:sz w:val="26"/>
          <w:szCs w:val="26"/>
        </w:rPr>
        <w:t>8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057F60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057F60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2F1962" w:rsidP="00691B50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региональным</w:t>
      </w:r>
      <w:proofErr w:type="gramEnd"/>
      <w:r w:rsidRPr="00A64B7F">
        <w:rPr>
          <w:b/>
          <w:lang w:eastAsia="ru-RU"/>
        </w:rPr>
        <w:t xml:space="preserve"> отделением Всероссийской политической партии</w:t>
      </w:r>
    </w:p>
    <w:p w:rsidR="00691B50" w:rsidRDefault="00410899" w:rsidP="00691B50">
      <w:pPr>
        <w:jc w:val="center"/>
        <w:rPr>
          <w:b/>
          <w:lang w:eastAsia="ru-RU"/>
        </w:rPr>
      </w:pPr>
      <w:r w:rsidRPr="00A64B7F">
        <w:rPr>
          <w:b/>
          <w:lang w:eastAsia="ru-RU"/>
        </w:rPr>
        <w:t xml:space="preserve"> «ЕДИНАЯ РОССИЯ»</w:t>
      </w:r>
      <w:r w:rsidR="00691B50"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>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057F60">
        <w:rPr>
          <w:b/>
          <w:lang w:eastAsia="ru-RU"/>
        </w:rPr>
        <w:t>4</w:t>
      </w:r>
    </w:p>
    <w:p w:rsidR="00517F90" w:rsidRPr="00691B50" w:rsidRDefault="00057F60" w:rsidP="00691B50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Сафиуллина </w:t>
      </w:r>
      <w:proofErr w:type="spellStart"/>
      <w:r>
        <w:rPr>
          <w:b/>
          <w:lang w:eastAsia="ru-RU"/>
        </w:rPr>
        <w:t>Тагира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Наилевича</w:t>
      </w:r>
      <w:proofErr w:type="spellEnd"/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8B7D6A">
        <w:t>11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Default="0025644C" w:rsidP="00A20005">
      <w:pPr>
        <w:jc w:val="right"/>
      </w:pPr>
      <w:r>
        <w:t>«</w:t>
      </w:r>
      <w:r w:rsidR="00E25C2C">
        <w:t>17</w:t>
      </w:r>
      <w:r>
        <w:t>» ч. «</w:t>
      </w:r>
      <w:r w:rsidR="00E25C2C">
        <w:t>10</w:t>
      </w:r>
      <w:r w:rsidR="00F90CF1">
        <w:t xml:space="preserve">» мин. </w:t>
      </w:r>
    </w:p>
    <w:p w:rsidR="00872430" w:rsidRPr="002F1962" w:rsidRDefault="00872430" w:rsidP="00A20005">
      <w:pPr>
        <w:jc w:val="right"/>
      </w:pP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057F60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057F60">
        <w:rPr>
          <w:bCs/>
          <w:color w:val="000000" w:themeColor="text1"/>
        </w:rPr>
        <w:t>10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057F60">
        <w:rPr>
          <w:bCs/>
          <w:color w:val="000000" w:themeColor="text1"/>
        </w:rPr>
        <w:t xml:space="preserve">Сафиуллиным </w:t>
      </w:r>
      <w:proofErr w:type="spellStart"/>
      <w:r w:rsidR="00057F60">
        <w:rPr>
          <w:bCs/>
          <w:color w:val="000000" w:themeColor="text1"/>
        </w:rPr>
        <w:t>Тагиром</w:t>
      </w:r>
      <w:proofErr w:type="spellEnd"/>
      <w:r w:rsidR="00057F60">
        <w:rPr>
          <w:bCs/>
          <w:color w:val="000000" w:themeColor="text1"/>
        </w:rPr>
        <w:t xml:space="preserve"> </w:t>
      </w:r>
      <w:proofErr w:type="spellStart"/>
      <w:r w:rsidR="00057F60">
        <w:rPr>
          <w:bCs/>
          <w:color w:val="000000" w:themeColor="text1"/>
        </w:rPr>
        <w:t>Наилевичем</w:t>
      </w:r>
      <w:proofErr w:type="spellEnd"/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8B7D6A">
        <w:rPr>
          <w:bCs/>
          <w:color w:val="000000" w:themeColor="text1"/>
        </w:rPr>
        <w:t>ый</w:t>
      </w:r>
      <w:r w:rsidR="008524A2" w:rsidRPr="0075452F">
        <w:rPr>
          <w:bCs/>
          <w:color w:val="000000" w:themeColor="text1"/>
        </w:rPr>
        <w:t xml:space="preserve"> </w:t>
      </w:r>
      <w:proofErr w:type="spellStart"/>
      <w:r w:rsidR="00517F90" w:rsidRPr="0075452F">
        <w:rPr>
          <w:bCs/>
          <w:color w:val="000000" w:themeColor="text1"/>
        </w:rPr>
        <w:t>Башкортостанским</w:t>
      </w:r>
      <w:proofErr w:type="spellEnd"/>
      <w:r w:rsidR="00517F90" w:rsidRPr="0075452F">
        <w:rPr>
          <w:bCs/>
          <w:color w:val="000000" w:themeColor="text1"/>
        </w:rPr>
        <w:t xml:space="preserve">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057F60">
        <w:rPr>
          <w:bCs/>
          <w:color w:val="000000" w:themeColor="text1"/>
        </w:rPr>
        <w:t>4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>доверенн</w:t>
      </w:r>
      <w:r w:rsidR="00057F60">
        <w:rPr>
          <w:kern w:val="1"/>
          <w:lang w:eastAsia="ja-JP" w:bidi="fa-IR"/>
        </w:rPr>
        <w:t>ого</w:t>
      </w:r>
      <w:r w:rsidR="008B7D6A">
        <w:rPr>
          <w:kern w:val="1"/>
          <w:lang w:eastAsia="ja-JP" w:bidi="fa-IR"/>
        </w:rPr>
        <w:t xml:space="preserve"> лиц</w:t>
      </w:r>
      <w:r w:rsidR="00057F60">
        <w:rPr>
          <w:kern w:val="1"/>
          <w:lang w:eastAsia="ja-JP" w:bidi="fa-IR"/>
        </w:rPr>
        <w:t xml:space="preserve">а  Юсупова Артура </w:t>
      </w:r>
      <w:proofErr w:type="spellStart"/>
      <w:r w:rsidR="00057F60">
        <w:rPr>
          <w:kern w:val="1"/>
          <w:lang w:eastAsia="ja-JP" w:bidi="fa-IR"/>
        </w:rPr>
        <w:t>Мубаряковича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057F60">
        <w:rPr>
          <w:lang w:eastAsia="ru-RU"/>
        </w:rPr>
        <w:t xml:space="preserve"> Сафиуллиным Т.Н.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872430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872430">
        <w:rPr>
          <w:lang w:eastAsia="ru-RU"/>
        </w:rPr>
        <w:t xml:space="preserve">Юсупова Артура </w:t>
      </w:r>
      <w:proofErr w:type="spellStart"/>
      <w:r w:rsidR="00872430">
        <w:rPr>
          <w:lang w:eastAsia="ru-RU"/>
        </w:rPr>
        <w:t>Мубаряковича</w:t>
      </w:r>
      <w:proofErr w:type="spellEnd"/>
      <w:r w:rsidR="00872430">
        <w:rPr>
          <w:lang w:eastAsia="ru-RU"/>
        </w:rPr>
        <w:t xml:space="preserve"> доверенным</w:t>
      </w:r>
      <w:r w:rsidRPr="0075452F">
        <w:rPr>
          <w:lang w:eastAsia="ru-RU"/>
        </w:rPr>
        <w:t xml:space="preserve"> лиц</w:t>
      </w:r>
      <w:r w:rsidR="00872430">
        <w:rPr>
          <w:lang w:eastAsia="ru-RU"/>
        </w:rPr>
        <w:t xml:space="preserve">ом </w:t>
      </w:r>
      <w:r w:rsidRPr="0075452F">
        <w:rPr>
          <w:lang w:eastAsia="ru-RU"/>
        </w:rPr>
        <w:t>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517F90" w:rsidRPr="0075452F">
        <w:rPr>
          <w:lang w:eastAsia="ru-RU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872430">
        <w:rPr>
          <w:bCs/>
          <w:color w:val="000000" w:themeColor="text1"/>
        </w:rPr>
        <w:t>4</w:t>
      </w:r>
      <w:r w:rsidR="00691B50">
        <w:rPr>
          <w:bCs/>
          <w:color w:val="000000" w:themeColor="text1"/>
        </w:rPr>
        <w:t xml:space="preserve"> </w:t>
      </w:r>
      <w:r w:rsidR="00872430">
        <w:rPr>
          <w:bCs/>
          <w:color w:val="000000" w:themeColor="text1"/>
        </w:rPr>
        <w:t xml:space="preserve">Сафиуллина </w:t>
      </w:r>
      <w:proofErr w:type="spellStart"/>
      <w:r w:rsidR="00872430">
        <w:rPr>
          <w:bCs/>
          <w:color w:val="000000" w:themeColor="text1"/>
        </w:rPr>
        <w:t>Тагира</w:t>
      </w:r>
      <w:proofErr w:type="spellEnd"/>
      <w:r w:rsidR="00872430">
        <w:rPr>
          <w:bCs/>
          <w:color w:val="000000" w:themeColor="text1"/>
        </w:rPr>
        <w:t xml:space="preserve"> </w:t>
      </w:r>
      <w:proofErr w:type="spellStart"/>
      <w:r w:rsidR="00872430">
        <w:rPr>
          <w:bCs/>
          <w:color w:val="000000" w:themeColor="text1"/>
        </w:rPr>
        <w:t>Наилевича</w:t>
      </w:r>
      <w:proofErr w:type="spellEnd"/>
      <w:r w:rsidR="008B7D6A">
        <w:rPr>
          <w:bCs/>
          <w:color w:val="000000" w:themeColor="text1"/>
        </w:rPr>
        <w:t xml:space="preserve">, </w:t>
      </w:r>
    </w:p>
    <w:p w:rsidR="00410899" w:rsidRPr="00872430" w:rsidRDefault="00C17387" w:rsidP="00872430">
      <w:pPr>
        <w:numPr>
          <w:ilvl w:val="0"/>
          <w:numId w:val="4"/>
        </w:numPr>
        <w:suppressAutoHyphens w:val="0"/>
        <w:ind w:left="0" w:firstLine="709"/>
        <w:jc w:val="both"/>
        <w:rPr>
          <w:kern w:val="1"/>
          <w:lang w:eastAsia="ja-JP" w:bidi="fa-IR"/>
        </w:rPr>
      </w:pPr>
      <w:r w:rsidRPr="0075452F">
        <w:rPr>
          <w:lang w:eastAsia="ru-RU"/>
        </w:rPr>
        <w:t xml:space="preserve">Выдать </w:t>
      </w:r>
      <w:r w:rsidR="00872430">
        <w:rPr>
          <w:lang w:eastAsia="ru-RU"/>
        </w:rPr>
        <w:t xml:space="preserve">Юсупову Артуру </w:t>
      </w:r>
      <w:proofErr w:type="spellStart"/>
      <w:r w:rsidR="00872430">
        <w:rPr>
          <w:lang w:eastAsia="ru-RU"/>
        </w:rPr>
        <w:t>Мубаряковичу</w:t>
      </w:r>
      <w:proofErr w:type="spellEnd"/>
      <w:r w:rsidR="00872430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872430">
        <w:rPr>
          <w:bCs/>
          <w:color w:val="000000" w:themeColor="text1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C52E1F" w:rsidRPr="0075452F" w:rsidRDefault="00C52E1F" w:rsidP="00872430">
      <w:pPr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E25C2C" w:rsidRPr="0075452F" w:rsidRDefault="00E25C2C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C52E1F" w:rsidRDefault="00C52E1F" w:rsidP="00872430">
      <w:pPr>
        <w:jc w:val="both"/>
      </w:pPr>
    </w:p>
    <w:p w:rsidR="00872430" w:rsidRPr="0075452F" w:rsidRDefault="00872430" w:rsidP="00872430">
      <w:pPr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872430">
      <w:footerReference w:type="default" r:id="rId8"/>
      <w:pgSz w:w="11906" w:h="16838"/>
      <w:pgMar w:top="851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25C2C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7F60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72430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5C2C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CAC8-90C6-4F82-B8B4-850E1E1E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2016-07-17T07:34:00Z</cp:lastPrinted>
  <dcterms:created xsi:type="dcterms:W3CDTF">2016-08-04T09:53:00Z</dcterms:created>
  <dcterms:modified xsi:type="dcterms:W3CDTF">2016-08-12T05:14:00Z</dcterms:modified>
</cp:coreProperties>
</file>